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BF" w:rsidRPr="00960B91" w:rsidRDefault="001C44BF" w:rsidP="00005D73">
      <w:pPr>
        <w:shd w:val="clear" w:color="auto" w:fill="FFFFFF"/>
        <w:spacing w:after="120" w:line="240" w:lineRule="auto"/>
        <w:textAlignment w:val="baseline"/>
        <w:outlineLvl w:val="2"/>
        <w:rPr>
          <w:rFonts w:eastAsia="Times New Roman" w:cs="Open Sans"/>
          <w:color w:val="000000" w:themeColor="text1"/>
          <w:sz w:val="30"/>
          <w:szCs w:val="30"/>
        </w:rPr>
      </w:pPr>
      <w:r w:rsidRPr="00960B91">
        <w:rPr>
          <w:rFonts w:eastAsia="Times New Roman" w:cs="Open Sans"/>
          <w:color w:val="000000" w:themeColor="text1"/>
          <w:sz w:val="30"/>
          <w:szCs w:val="30"/>
        </w:rPr>
        <w:t>Job Information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Job Title: 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Intermediate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Urban </w:t>
      </w:r>
      <w:r w:rsidR="00713B71">
        <w:rPr>
          <w:rFonts w:eastAsia="Times New Roman" w:cs="Open Sans"/>
          <w:color w:val="000000" w:themeColor="text1"/>
          <w:sz w:val="20"/>
          <w:szCs w:val="20"/>
        </w:rPr>
        <w:t>Planner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/Designer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Organization Name: Sargent Town Planning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Job Location: Downtown Los Angeles</w:t>
      </w:r>
    </w:p>
    <w:p w:rsidR="001C44BF" w:rsidRPr="00960B91" w:rsidRDefault="001C44BF" w:rsidP="000E3D54">
      <w:pPr>
        <w:shd w:val="clear" w:color="auto" w:fill="FFFFFF"/>
        <w:spacing w:before="240" w:after="120" w:line="240" w:lineRule="auto"/>
        <w:textAlignment w:val="baseline"/>
        <w:outlineLvl w:val="2"/>
        <w:rPr>
          <w:rFonts w:eastAsia="Times New Roman" w:cs="Open Sans"/>
          <w:color w:val="000000" w:themeColor="text1"/>
          <w:sz w:val="30"/>
          <w:szCs w:val="30"/>
        </w:rPr>
      </w:pPr>
      <w:r w:rsidRPr="00960B91">
        <w:rPr>
          <w:rFonts w:eastAsia="Times New Roman" w:cs="Open Sans"/>
          <w:color w:val="000000" w:themeColor="text1"/>
          <w:sz w:val="30"/>
          <w:szCs w:val="30"/>
        </w:rPr>
        <w:t>Your Information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>Your Name: David Sargent</w:t>
      </w:r>
    </w:p>
    <w:p w:rsidR="001C44BF" w:rsidRPr="00960B91" w:rsidRDefault="001C44BF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Your E-mail: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careers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@sargenttownplanning.com</w:t>
      </w:r>
    </w:p>
    <w:p w:rsidR="00E5247C" w:rsidRDefault="00E5247C" w:rsidP="001C44BF">
      <w:pPr>
        <w:shd w:val="clear" w:color="auto" w:fill="FFFFFF"/>
        <w:spacing w:after="0" w:line="302" w:lineRule="atLeast"/>
        <w:textAlignment w:val="baseline"/>
        <w:rPr>
          <w:rFonts w:eastAsia="Times New Roman" w:cs="Open Sans"/>
          <w:b/>
          <w:color w:val="000000" w:themeColor="text1"/>
          <w:sz w:val="20"/>
          <w:szCs w:val="20"/>
        </w:rPr>
      </w:pPr>
    </w:p>
    <w:p w:rsidR="00E5247C" w:rsidRDefault="00313100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E5247C">
        <w:rPr>
          <w:rFonts w:eastAsia="Times New Roman" w:cs="Open Sans"/>
          <w:b/>
          <w:color w:val="000000" w:themeColor="text1"/>
          <w:sz w:val="20"/>
          <w:szCs w:val="20"/>
        </w:rPr>
        <w:t xml:space="preserve">Sargent Town Planning </w:t>
      </w:r>
      <w:r w:rsidR="00713B71">
        <w:rPr>
          <w:rFonts w:eastAsia="Times New Roman" w:cs="Open Sans"/>
          <w:color w:val="000000" w:themeColor="text1"/>
          <w:sz w:val="20"/>
          <w:szCs w:val="20"/>
        </w:rPr>
        <w:t xml:space="preserve">is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a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 mission-driven, client-centered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urban planning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and design 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>firm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,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focused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on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 xml:space="preserve">making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 xml:space="preserve">pedestrian- and transit-oriented neighborhoods, districts, 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corridors, </w:t>
      </w:r>
      <w:r w:rsidR="00DB781F">
        <w:rPr>
          <w:rFonts w:eastAsia="Times New Roman" w:cs="Open Sans"/>
          <w:color w:val="000000" w:themeColor="text1"/>
          <w:sz w:val="20"/>
          <w:szCs w:val="20"/>
        </w:rPr>
        <w:t>towns and cities.</w:t>
      </w:r>
      <w:r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To sustain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and accelerate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our growth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>,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 w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 xml:space="preserve">e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 xml:space="preserve">are adding to our core team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an experienced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urban planner/designer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, with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strong communication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>, design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document preparation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811270">
        <w:rPr>
          <w:rFonts w:eastAsia="Times New Roman" w:cs="Open Sans"/>
          <w:color w:val="000000" w:themeColor="text1"/>
          <w:sz w:val="20"/>
          <w:szCs w:val="20"/>
        </w:rPr>
        <w:t>capabilities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and experience. Our clientele includes municipalities, master developers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and land owners who are 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committed to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building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(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>and re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building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)</w:t>
      </w:r>
      <w:r w:rsidR="00E5247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sustainable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 urban places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that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>generate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 and retain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long-term value. O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ur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work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typically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>include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s 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vision plans, specific plans, general plans,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form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 xml:space="preserve">-based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>codes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>, design guidelines, and complete streets and public realm master plans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punctuated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by a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variety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of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unusual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 design assignments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from our repeat clients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 xml:space="preserve">to </w:t>
      </w:r>
      <w:r w:rsidR="002558A5">
        <w:rPr>
          <w:rFonts w:eastAsia="Times New Roman" w:cs="Open Sans"/>
          <w:color w:val="000000" w:themeColor="text1"/>
          <w:sz w:val="20"/>
          <w:szCs w:val="20"/>
        </w:rPr>
        <w:t xml:space="preserve">help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keep us on our toes</w:t>
      </w:r>
      <w:r w:rsidR="008B5D99">
        <w:rPr>
          <w:rFonts w:eastAsia="Times New Roman" w:cs="Open Sans"/>
          <w:color w:val="000000" w:themeColor="text1"/>
          <w:sz w:val="20"/>
          <w:szCs w:val="20"/>
        </w:rPr>
        <w:t>.</w:t>
      </w:r>
      <w:r w:rsidR="00E53733" w:rsidRPr="00E53733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Our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downtown Los Angeles studio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 is a 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collaborative and energetic environment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>that we share</w:t>
      </w:r>
      <w:r w:rsidR="00E53733" w:rsidRPr="00960B91">
        <w:rPr>
          <w:rFonts w:eastAsia="Times New Roman" w:cs="Open Sans"/>
          <w:color w:val="000000" w:themeColor="text1"/>
          <w:sz w:val="20"/>
          <w:szCs w:val="20"/>
        </w:rPr>
        <w:t xml:space="preserve"> with several othe</w:t>
      </w:r>
      <w:r w:rsidR="00E53733">
        <w:rPr>
          <w:rFonts w:eastAsia="Times New Roman" w:cs="Open Sans"/>
          <w:color w:val="000000" w:themeColor="text1"/>
          <w:sz w:val="20"/>
          <w:szCs w:val="20"/>
        </w:rPr>
        <w:t xml:space="preserve">r firms in allied disciplines.  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For more information please visit our website at </w:t>
      </w:r>
      <w:hyperlink r:id="rId5" w:history="1">
        <w:r w:rsidR="00987586" w:rsidRPr="00F85A06">
          <w:rPr>
            <w:rStyle w:val="Hyperlink"/>
            <w:rFonts w:eastAsia="Times New Roman" w:cs="Open Sans"/>
            <w:sz w:val="20"/>
            <w:szCs w:val="20"/>
          </w:rPr>
          <w:t>www.SargentTownPlanning.com</w:t>
        </w:r>
      </w:hyperlink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. </w:t>
      </w:r>
    </w:p>
    <w:p w:rsidR="00E5247C" w:rsidRDefault="00E5247C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</w:p>
    <w:p w:rsidR="001C44BF" w:rsidRPr="00960B91" w:rsidRDefault="00E53733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 xml:space="preserve">Job Description: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Responsibilities of this position include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 xml:space="preserve">contributing to urban designs and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plans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,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 xml:space="preserve"> working closely with our senior staff, coordinating with sub-consultants and other </w:t>
      </w:r>
      <w:r>
        <w:rPr>
          <w:rFonts w:eastAsia="Times New Roman" w:cs="Open Sans"/>
          <w:color w:val="000000" w:themeColor="text1"/>
          <w:sz w:val="20"/>
          <w:szCs w:val="20"/>
        </w:rPr>
        <w:t>multi-disciplinary team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 xml:space="preserve"> members</w:t>
      </w:r>
      <w:r>
        <w:rPr>
          <w:rFonts w:eastAsia="Times New Roman" w:cs="Open Sans"/>
          <w:color w:val="000000" w:themeColor="text1"/>
          <w:sz w:val="20"/>
          <w:szCs w:val="20"/>
        </w:rPr>
        <w:t>, and directing the preparation of specific plans, development cod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es, public realm designs, and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design guidelines.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As a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key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member of </w:t>
      </w:r>
      <w:r>
        <w:rPr>
          <w:rFonts w:eastAsia="Times New Roman" w:cs="Open Sans"/>
          <w:color w:val="000000" w:themeColor="text1"/>
          <w:sz w:val="20"/>
          <w:szCs w:val="20"/>
        </w:rPr>
        <w:t>our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small core team,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this person’s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responsibilities </w:t>
      </w:r>
      <w:r>
        <w:rPr>
          <w:rFonts w:eastAsia="Times New Roman" w:cs="Open Sans"/>
          <w:color w:val="000000" w:themeColor="text1"/>
          <w:sz w:val="20"/>
          <w:szCs w:val="20"/>
        </w:rPr>
        <w:t>wil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l also include contributing to </w:t>
      </w:r>
      <w:r>
        <w:rPr>
          <w:rFonts w:eastAsia="Times New Roman" w:cs="Open Sans"/>
          <w:color w:val="000000" w:themeColor="text1"/>
          <w:sz w:val="20"/>
          <w:szCs w:val="20"/>
        </w:rPr>
        <w:t>promotional and marketing documents and activities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>,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and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to </w:t>
      </w:r>
      <w:r>
        <w:rPr>
          <w:rFonts w:eastAsia="Times New Roman" w:cs="Open Sans"/>
          <w:color w:val="000000" w:themeColor="text1"/>
          <w:sz w:val="20"/>
          <w:szCs w:val="20"/>
        </w:rPr>
        <w:t>public outreach and engagement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. </w:t>
      </w:r>
      <w:r w:rsidR="006B4EF7" w:rsidRPr="00960B91">
        <w:rPr>
          <w:rFonts w:eastAsia="Times New Roman" w:cs="Open Sans"/>
          <w:color w:val="000000" w:themeColor="text1"/>
          <w:sz w:val="20"/>
          <w:szCs w:val="20"/>
        </w:rPr>
        <w:t xml:space="preserve">This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is a full-time position with </w:t>
      </w:r>
      <w:r>
        <w:rPr>
          <w:rFonts w:eastAsia="Times New Roman" w:cs="Open Sans"/>
          <w:color w:val="000000" w:themeColor="text1"/>
          <w:sz w:val="20"/>
          <w:szCs w:val="20"/>
        </w:rPr>
        <w:t>benefits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salary and </w:t>
      </w:r>
      <w:r>
        <w:rPr>
          <w:rFonts w:eastAsia="Times New Roman" w:cs="Open Sans"/>
          <w:color w:val="000000" w:themeColor="text1"/>
          <w:sz w:val="20"/>
          <w:szCs w:val="20"/>
        </w:rPr>
        <w:t>profit-sharing commensurate with experience, capability and performance.</w:t>
      </w:r>
      <w:r w:rsidR="006B4EF7" w:rsidRPr="00960B91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Benefits include fully paid medical, vision and long-term disability insurance, and paid vacation and sick leave. </w:t>
      </w:r>
    </w:p>
    <w:p w:rsidR="006B4EF7" w:rsidRDefault="006B4EF7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b/>
          <w:color w:val="000000" w:themeColor="text1"/>
          <w:sz w:val="20"/>
          <w:szCs w:val="20"/>
        </w:rPr>
      </w:pPr>
    </w:p>
    <w:p w:rsidR="000E3D54" w:rsidRPr="00960B91" w:rsidRDefault="001C44BF" w:rsidP="007817F8">
      <w:p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>Required Ex</w:t>
      </w:r>
      <w:r w:rsidR="001C1ED4">
        <w:rPr>
          <w:rFonts w:eastAsia="Times New Roman" w:cs="Open Sans"/>
          <w:b/>
          <w:color w:val="000000" w:themeColor="text1"/>
          <w:sz w:val="20"/>
          <w:szCs w:val="20"/>
        </w:rPr>
        <w:t xml:space="preserve">perience / Skills / Education: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 xml:space="preserve">This position requires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professional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 xml:space="preserve"> experience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and 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>cap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abilit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>y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A77599">
        <w:rPr>
          <w:rFonts w:eastAsia="Times New Roman" w:cs="Open Sans"/>
          <w:color w:val="000000" w:themeColor="text1"/>
          <w:sz w:val="20"/>
          <w:szCs w:val="20"/>
        </w:rPr>
        <w:t xml:space="preserve">in 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preparing master plans, specific plans, vision-based (form-based) development standards and design guidelines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>and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 a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good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 xml:space="preserve"> understanding of the </w:t>
      </w:r>
      <w:r w:rsidR="003036E9">
        <w:rPr>
          <w:rFonts w:eastAsia="Times New Roman" w:cs="Open Sans"/>
          <w:color w:val="000000" w:themeColor="text1"/>
          <w:sz w:val="20"/>
          <w:szCs w:val="20"/>
        </w:rPr>
        <w:t>connection between urban design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>,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9E74F1">
        <w:rPr>
          <w:rFonts w:eastAsia="Times New Roman" w:cs="Open Sans"/>
          <w:color w:val="000000" w:themeColor="text1"/>
          <w:sz w:val="20"/>
          <w:szCs w:val="20"/>
        </w:rPr>
        <w:t>planning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 and place-making</w:t>
      </w:r>
      <w:r w:rsidR="000547AD">
        <w:rPr>
          <w:rFonts w:eastAsia="Times New Roman" w:cs="Open Sans"/>
          <w:color w:val="000000" w:themeColor="text1"/>
          <w:sz w:val="20"/>
          <w:szCs w:val="20"/>
        </w:rPr>
        <w:t>.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A0714" w:rsidRPr="00960B91">
        <w:rPr>
          <w:rFonts w:eastAsia="Times New Roman" w:cs="Open Sans"/>
          <w:color w:val="000000" w:themeColor="text1"/>
          <w:sz w:val="20"/>
          <w:szCs w:val="20"/>
        </w:rPr>
        <w:t xml:space="preserve">The ideal candidate </w:t>
      </w:r>
      <w:r w:rsidR="00ED41B5" w:rsidRPr="00960B91">
        <w:rPr>
          <w:rFonts w:eastAsia="Times New Roman" w:cs="Open Sans"/>
          <w:color w:val="000000" w:themeColor="text1"/>
          <w:sz w:val="20"/>
          <w:szCs w:val="20"/>
        </w:rPr>
        <w:t>will</w:t>
      </w:r>
      <w:r w:rsidR="000E3D54" w:rsidRPr="00960B91">
        <w:rPr>
          <w:rFonts w:eastAsia="Times New Roman" w:cs="Open Sans"/>
          <w:color w:val="000000" w:themeColor="text1"/>
          <w:sz w:val="20"/>
          <w:szCs w:val="20"/>
        </w:rPr>
        <w:t xml:space="preserve"> possess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all or most of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the following experience and demonstrated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capabilities</w:t>
      </w:r>
      <w:r w:rsidR="000E3D54" w:rsidRPr="00960B91">
        <w:rPr>
          <w:rFonts w:eastAsia="Times New Roman" w:cs="Open Sans"/>
          <w:color w:val="000000" w:themeColor="text1"/>
          <w:sz w:val="20"/>
          <w:szCs w:val="20"/>
        </w:rPr>
        <w:t>:</w:t>
      </w:r>
    </w:p>
    <w:p w:rsidR="006B4EF7" w:rsidRDefault="006B4EF7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A bachelor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>’</w:t>
      </w:r>
      <w:r>
        <w:rPr>
          <w:rFonts w:eastAsia="Times New Roman" w:cs="Open Sans"/>
          <w:color w:val="000000" w:themeColor="text1"/>
          <w:sz w:val="20"/>
          <w:szCs w:val="20"/>
        </w:rPr>
        <w:t>s or master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’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s degree in urban 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design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1C1ED4">
        <w:rPr>
          <w:rFonts w:eastAsia="Times New Roman" w:cs="Open Sans"/>
          <w:color w:val="000000" w:themeColor="text1"/>
          <w:sz w:val="20"/>
          <w:szCs w:val="20"/>
        </w:rPr>
        <w:t xml:space="preserve">city planning,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architecture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>or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 landscape architecture;</w:t>
      </w:r>
    </w:p>
    <w:p w:rsidR="006B4EF7" w:rsidRDefault="002C12B2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3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-</w:t>
      </w:r>
      <w:r>
        <w:rPr>
          <w:rFonts w:eastAsia="Times New Roman" w:cs="Open Sans"/>
          <w:color w:val="000000" w:themeColor="text1"/>
          <w:sz w:val="20"/>
          <w:szCs w:val="20"/>
        </w:rPr>
        <w:t>7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 years professional experience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(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at least some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 xml:space="preserve">California experience 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 xml:space="preserve">is </w:t>
      </w:r>
      <w:r w:rsidR="006B4EF7">
        <w:rPr>
          <w:rFonts w:eastAsia="Times New Roman" w:cs="Open Sans"/>
          <w:color w:val="000000" w:themeColor="text1"/>
          <w:sz w:val="20"/>
          <w:szCs w:val="20"/>
        </w:rPr>
        <w:t>preferred</w:t>
      </w:r>
      <w:r w:rsidR="00EF33D0">
        <w:rPr>
          <w:rFonts w:eastAsia="Times New Roman" w:cs="Open Sans"/>
          <w:color w:val="000000" w:themeColor="text1"/>
          <w:sz w:val="20"/>
          <w:szCs w:val="20"/>
        </w:rPr>
        <w:t>)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741942" w:rsidRDefault="00987586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Strong writing,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verbal </w:t>
      </w:r>
      <w:r w:rsidR="00741942" w:rsidRPr="00CE45AA">
        <w:rPr>
          <w:rFonts w:eastAsia="Times New Roman" w:cs="Open Sans"/>
          <w:color w:val="000000" w:themeColor="text1"/>
          <w:sz w:val="20"/>
          <w:szCs w:val="20"/>
        </w:rPr>
        <w:t xml:space="preserve">communication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and collaboration </w:t>
      </w:r>
      <w:r w:rsidR="00741942" w:rsidRPr="00CE45AA">
        <w:rPr>
          <w:rFonts w:eastAsia="Times New Roman" w:cs="Open Sans"/>
          <w:color w:val="000000" w:themeColor="text1"/>
          <w:sz w:val="20"/>
          <w:szCs w:val="20"/>
        </w:rPr>
        <w:t>skills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127330" w:rsidRPr="00CE45AA" w:rsidRDefault="00A77599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A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keen</w:t>
      </w:r>
      <w:r w:rsidR="00987586">
        <w:rPr>
          <w:rFonts w:eastAsia="Times New Roman" w:cs="Open Sans"/>
          <w:color w:val="000000" w:themeColor="text1"/>
          <w:sz w:val="20"/>
          <w:szCs w:val="20"/>
        </w:rPr>
        <w:t xml:space="preserve"> design sense</w:t>
      </w:r>
      <w:r w:rsidR="00155D7F">
        <w:rPr>
          <w:rFonts w:eastAsia="Times New Roman" w:cs="Open Sans"/>
          <w:color w:val="000000" w:themeColor="text1"/>
          <w:sz w:val="20"/>
          <w:szCs w:val="20"/>
        </w:rPr>
        <w:t>,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127330">
        <w:rPr>
          <w:rFonts w:eastAsia="Times New Roman" w:cs="Open Sans"/>
          <w:color w:val="000000" w:themeColor="text1"/>
          <w:sz w:val="20"/>
          <w:szCs w:val="20"/>
        </w:rPr>
        <w:t xml:space="preserve">including </w:t>
      </w:r>
      <w:r>
        <w:rPr>
          <w:rFonts w:eastAsia="Times New Roman" w:cs="Open Sans"/>
          <w:color w:val="000000" w:themeColor="text1"/>
          <w:sz w:val="20"/>
          <w:szCs w:val="20"/>
        </w:rPr>
        <w:t>urban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>
        <w:rPr>
          <w:rFonts w:eastAsia="Times New Roman" w:cs="Open Sans"/>
          <w:color w:val="000000" w:themeColor="text1"/>
          <w:sz w:val="20"/>
          <w:szCs w:val="20"/>
        </w:rPr>
        <w:t xml:space="preserve">and 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graphic design;</w:t>
      </w:r>
    </w:p>
    <w:p w:rsidR="00741942" w:rsidRPr="00741942" w:rsidRDefault="00987586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Good ability to organize information and work independently</w:t>
      </w:r>
      <w:r w:rsidR="00741942" w:rsidRPr="00741942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in particular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 xml:space="preserve">production 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management </w:t>
      </w:r>
      <w:r w:rsidR="002C12B2">
        <w:rPr>
          <w:rFonts w:eastAsia="Times New Roman" w:cs="Open Sans"/>
          <w:color w:val="000000" w:themeColor="text1"/>
          <w:sz w:val="20"/>
          <w:szCs w:val="20"/>
        </w:rPr>
        <w:t>of complex and graphically oriented plans, codes and reports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;</w:t>
      </w:r>
    </w:p>
    <w:p w:rsidR="000E3D54" w:rsidRDefault="000E3D54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CE45AA">
        <w:rPr>
          <w:rFonts w:eastAsia="Times New Roman" w:cs="Open Sans"/>
          <w:color w:val="000000" w:themeColor="text1"/>
          <w:sz w:val="20"/>
          <w:szCs w:val="20"/>
        </w:rPr>
        <w:t xml:space="preserve">Expertise in </w:t>
      </w:r>
      <w:r w:rsidR="00741942">
        <w:rPr>
          <w:rFonts w:eastAsia="Times New Roman" w:cs="Open Sans"/>
          <w:color w:val="000000" w:themeColor="text1"/>
          <w:sz w:val="20"/>
          <w:szCs w:val="20"/>
        </w:rPr>
        <w:t xml:space="preserve">document creation and coordination using </w:t>
      </w:r>
      <w:r w:rsidR="003A0714" w:rsidRPr="00CE45AA">
        <w:rPr>
          <w:rFonts w:eastAsia="Times New Roman" w:cs="Open Sans"/>
          <w:color w:val="000000" w:themeColor="text1"/>
          <w:sz w:val="20"/>
          <w:szCs w:val="20"/>
        </w:rPr>
        <w:t>Adobe Creative Suite</w:t>
      </w:r>
      <w:r w:rsidRPr="00CE45AA">
        <w:rPr>
          <w:rFonts w:eastAsia="Times New Roman" w:cs="Open Sans"/>
          <w:color w:val="000000" w:themeColor="text1"/>
          <w:sz w:val="20"/>
          <w:szCs w:val="20"/>
        </w:rPr>
        <w:t xml:space="preserve"> applications, particularly InDesign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 xml:space="preserve"> and Illustrator;</w:t>
      </w:r>
    </w:p>
    <w:p w:rsidR="001C44BF" w:rsidRDefault="006F493E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 xml:space="preserve">Hand drawing, </w:t>
      </w:r>
      <w:r w:rsidR="00803F43" w:rsidRPr="00CE45AA">
        <w:rPr>
          <w:rFonts w:eastAsia="Times New Roman" w:cs="Open Sans"/>
          <w:color w:val="000000" w:themeColor="text1"/>
          <w:sz w:val="20"/>
          <w:szCs w:val="20"/>
        </w:rPr>
        <w:t>SketchUp</w:t>
      </w:r>
      <w:r w:rsidR="00327B38" w:rsidRPr="00CE45AA">
        <w:rPr>
          <w:rFonts w:eastAsia="Times New Roman" w:cs="Open Sans"/>
          <w:color w:val="000000" w:themeColor="text1"/>
          <w:sz w:val="20"/>
          <w:szCs w:val="20"/>
        </w:rPr>
        <w:t xml:space="preserve">, </w:t>
      </w:r>
      <w:r w:rsidR="003A0714" w:rsidRPr="00CE45AA">
        <w:rPr>
          <w:rFonts w:eastAsia="Times New Roman" w:cs="Open Sans"/>
          <w:color w:val="000000" w:themeColor="text1"/>
          <w:sz w:val="20"/>
          <w:szCs w:val="20"/>
        </w:rPr>
        <w:t>AutoCAD</w:t>
      </w:r>
      <w:r w:rsidR="00ED41B5" w:rsidRPr="00CE45AA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F24A7" w:rsidRPr="00CE45AA">
        <w:rPr>
          <w:rFonts w:eastAsia="Times New Roman" w:cs="Open Sans"/>
          <w:color w:val="000000" w:themeColor="text1"/>
          <w:sz w:val="20"/>
          <w:szCs w:val="20"/>
        </w:rPr>
        <w:t>and</w:t>
      </w:r>
      <w:r w:rsidR="00ED41B5" w:rsidRPr="00CE45AA">
        <w:rPr>
          <w:rFonts w:eastAsia="Times New Roman" w:cs="Open Sans"/>
          <w:color w:val="000000" w:themeColor="text1"/>
          <w:sz w:val="20"/>
          <w:szCs w:val="20"/>
        </w:rPr>
        <w:t xml:space="preserve"> GIS</w:t>
      </w:r>
      <w:r w:rsidR="00327B38" w:rsidRPr="00CE45AA">
        <w:rPr>
          <w:rFonts w:eastAsia="Times New Roman" w:cs="Open Sans"/>
          <w:color w:val="000000" w:themeColor="text1"/>
          <w:sz w:val="20"/>
          <w:szCs w:val="20"/>
        </w:rPr>
        <w:t xml:space="preserve"> capabilities</w:t>
      </w:r>
      <w:r w:rsidR="002C67AC">
        <w:rPr>
          <w:rFonts w:eastAsia="Times New Roman" w:cs="Open Sans"/>
          <w:color w:val="000000" w:themeColor="text1"/>
          <w:sz w:val="20"/>
          <w:szCs w:val="20"/>
        </w:rPr>
        <w:t xml:space="preserve"> </w:t>
      </w:r>
      <w:r w:rsidR="003D0480">
        <w:rPr>
          <w:rFonts w:eastAsia="Times New Roman" w:cs="Open Sans"/>
          <w:color w:val="000000" w:themeColor="text1"/>
          <w:sz w:val="20"/>
          <w:szCs w:val="20"/>
        </w:rPr>
        <w:t xml:space="preserve">are </w:t>
      </w:r>
      <w:r>
        <w:rPr>
          <w:rFonts w:eastAsia="Times New Roman" w:cs="Open Sans"/>
          <w:color w:val="000000" w:themeColor="text1"/>
          <w:sz w:val="20"/>
          <w:szCs w:val="20"/>
        </w:rPr>
        <w:t>preferred</w:t>
      </w:r>
      <w:r w:rsidR="00AB71EF">
        <w:rPr>
          <w:rFonts w:eastAsia="Times New Roman" w:cs="Open Sans"/>
          <w:color w:val="000000" w:themeColor="text1"/>
          <w:sz w:val="20"/>
          <w:szCs w:val="20"/>
        </w:rPr>
        <w:t>,</w:t>
      </w:r>
      <w:bookmarkStart w:id="0" w:name="_GoBack"/>
      <w:bookmarkEnd w:id="0"/>
    </w:p>
    <w:p w:rsidR="00127330" w:rsidRDefault="00127330" w:rsidP="007817F8">
      <w:pPr>
        <w:pStyle w:val="ListParagraph"/>
        <w:numPr>
          <w:ilvl w:val="0"/>
          <w:numId w:val="2"/>
        </w:numPr>
        <w:shd w:val="clear" w:color="auto" w:fill="FFFFFF"/>
        <w:spacing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>
        <w:rPr>
          <w:rFonts w:eastAsia="Times New Roman" w:cs="Open Sans"/>
          <w:color w:val="000000" w:themeColor="text1"/>
          <w:sz w:val="20"/>
          <w:szCs w:val="20"/>
        </w:rPr>
        <w:t>Experience preparing proposals and promotional presentations is desirable.</w:t>
      </w:r>
    </w:p>
    <w:p w:rsidR="007817F8" w:rsidRPr="00E5247C" w:rsidRDefault="001C44BF" w:rsidP="007817F8">
      <w:pPr>
        <w:shd w:val="clear" w:color="auto" w:fill="FFFFFF"/>
        <w:spacing w:before="240" w:after="0" w:line="264" w:lineRule="auto"/>
        <w:textAlignment w:val="baseline"/>
        <w:rPr>
          <w:rFonts w:eastAsia="Times New Roman" w:cs="Open Sans"/>
          <w:color w:val="000000" w:themeColor="text1"/>
          <w:sz w:val="20"/>
          <w:szCs w:val="20"/>
        </w:rPr>
      </w:pPr>
      <w:r w:rsidRPr="00960B91">
        <w:rPr>
          <w:rFonts w:eastAsia="Times New Roman" w:cs="Open Sans"/>
          <w:b/>
          <w:color w:val="000000" w:themeColor="text1"/>
          <w:sz w:val="20"/>
          <w:szCs w:val="20"/>
        </w:rPr>
        <w:t>Application Instructions:</w:t>
      </w:r>
      <w:r w:rsidR="007817F8">
        <w:rPr>
          <w:rFonts w:eastAsia="Times New Roman" w:cs="Open Sans"/>
          <w:b/>
          <w:color w:val="000000" w:themeColor="text1"/>
          <w:sz w:val="20"/>
          <w:szCs w:val="20"/>
        </w:rPr>
        <w:t xml:space="preserve"> </w:t>
      </w:r>
      <w:r w:rsidR="007817F8" w:rsidRPr="00E5247C">
        <w:rPr>
          <w:rFonts w:eastAsia="Times New Roman" w:cs="Open Sans"/>
          <w:color w:val="000000" w:themeColor="text1"/>
          <w:sz w:val="20"/>
          <w:szCs w:val="20"/>
        </w:rPr>
        <w:t xml:space="preserve">If you are interested in joining our team, please submit a cover letter, resume, and 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portfolio to </w:t>
      </w:r>
      <w:hyperlink r:id="rId6" w:history="1">
        <w:r w:rsidR="007817F8" w:rsidRPr="00D93C15">
          <w:rPr>
            <w:rStyle w:val="Hyperlink"/>
            <w:rFonts w:eastAsia="Times New Roman" w:cs="Open Sans"/>
            <w:sz w:val="20"/>
            <w:szCs w:val="20"/>
          </w:rPr>
          <w:t>careers@sargenttownplanning.com</w:t>
        </w:r>
      </w:hyperlink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.  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t xml:space="preserve">If you have skills, experience or qualifications other than those 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lastRenderedPageBreak/>
        <w:t xml:space="preserve">listed above that may be of interest to </w:t>
      </w:r>
      <w:r w:rsidR="006F493E">
        <w:rPr>
          <w:rFonts w:eastAsia="Times New Roman" w:cs="Open Sans"/>
          <w:color w:val="000000" w:themeColor="text1"/>
          <w:sz w:val="20"/>
          <w:szCs w:val="20"/>
        </w:rPr>
        <w:t>us</w:t>
      </w:r>
      <w:r w:rsidR="007817F8" w:rsidRPr="007817F8">
        <w:rPr>
          <w:rFonts w:eastAsia="Times New Roman" w:cs="Open Sans"/>
          <w:color w:val="000000" w:themeColor="text1"/>
          <w:sz w:val="20"/>
          <w:szCs w:val="20"/>
        </w:rPr>
        <w:t>, please describe them in your cover letter or resume.</w:t>
      </w:r>
      <w:r w:rsidR="007817F8">
        <w:rPr>
          <w:rFonts w:eastAsia="Times New Roman" w:cs="Open Sans"/>
          <w:color w:val="000000" w:themeColor="text1"/>
          <w:sz w:val="20"/>
          <w:szCs w:val="20"/>
        </w:rPr>
        <w:t xml:space="preserve"> Sargent Town Planning </w:t>
      </w:r>
      <w:r w:rsidR="007817F8" w:rsidRPr="00E5247C">
        <w:rPr>
          <w:rFonts w:eastAsia="Times New Roman" w:cs="Open Sans"/>
          <w:color w:val="000000" w:themeColor="text1"/>
          <w:sz w:val="20"/>
          <w:szCs w:val="20"/>
        </w:rPr>
        <w:t>is an Equal Opportunity Employer committed to a diversified workforce. Selection is based on merit without regard to race, ethnicity, religion, age, gender, national origin, political affiliation, disability, sexual orientation, marital or family status, or other differences.</w:t>
      </w:r>
    </w:p>
    <w:sectPr w:rsidR="007817F8" w:rsidRPr="00E5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Arial Narrow"/>
    <w:panose1 w:val="020B0606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76BF"/>
    <w:multiLevelType w:val="hybridMultilevel"/>
    <w:tmpl w:val="9E34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6771F"/>
    <w:multiLevelType w:val="hybridMultilevel"/>
    <w:tmpl w:val="8784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588F"/>
    <w:multiLevelType w:val="multilevel"/>
    <w:tmpl w:val="5400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BF"/>
    <w:rsid w:val="00005D73"/>
    <w:rsid w:val="000547AD"/>
    <w:rsid w:val="000E3D54"/>
    <w:rsid w:val="000F3AD3"/>
    <w:rsid w:val="00127330"/>
    <w:rsid w:val="0015037E"/>
    <w:rsid w:val="00155D7F"/>
    <w:rsid w:val="001C1ED4"/>
    <w:rsid w:val="001C44BF"/>
    <w:rsid w:val="001E4189"/>
    <w:rsid w:val="00205C25"/>
    <w:rsid w:val="002558A5"/>
    <w:rsid w:val="002C12B2"/>
    <w:rsid w:val="002C67AC"/>
    <w:rsid w:val="003036E9"/>
    <w:rsid w:val="00313100"/>
    <w:rsid w:val="00327B38"/>
    <w:rsid w:val="003A0714"/>
    <w:rsid w:val="003D0480"/>
    <w:rsid w:val="003E5338"/>
    <w:rsid w:val="003F24A7"/>
    <w:rsid w:val="004D1881"/>
    <w:rsid w:val="006B4EF7"/>
    <w:rsid w:val="006F493E"/>
    <w:rsid w:val="00713B71"/>
    <w:rsid w:val="00741942"/>
    <w:rsid w:val="007817F8"/>
    <w:rsid w:val="00803F43"/>
    <w:rsid w:val="00811270"/>
    <w:rsid w:val="00831E5C"/>
    <w:rsid w:val="008B5D99"/>
    <w:rsid w:val="008E6D42"/>
    <w:rsid w:val="00960B91"/>
    <w:rsid w:val="00987586"/>
    <w:rsid w:val="009E2893"/>
    <w:rsid w:val="009E74F1"/>
    <w:rsid w:val="00A77599"/>
    <w:rsid w:val="00AB71EF"/>
    <w:rsid w:val="00C27FBE"/>
    <w:rsid w:val="00C777AA"/>
    <w:rsid w:val="00CB7D8A"/>
    <w:rsid w:val="00CE45AA"/>
    <w:rsid w:val="00D75494"/>
    <w:rsid w:val="00DB781F"/>
    <w:rsid w:val="00E5247C"/>
    <w:rsid w:val="00E53733"/>
    <w:rsid w:val="00E54229"/>
    <w:rsid w:val="00ED41B5"/>
    <w:rsid w:val="00E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4736A-234F-42E7-8B96-6ED5F2F8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1C44BF"/>
  </w:style>
  <w:style w:type="character" w:styleId="Strong">
    <w:name w:val="Strong"/>
    <w:basedOn w:val="DefaultParagraphFont"/>
    <w:uiPriority w:val="22"/>
    <w:qFormat/>
    <w:rsid w:val="001C44BF"/>
    <w:rPr>
      <w:b/>
      <w:bCs/>
    </w:rPr>
  </w:style>
  <w:style w:type="character" w:customStyle="1" w:styleId="apple-converted-space">
    <w:name w:val="apple-converted-space"/>
    <w:basedOn w:val="DefaultParagraphFont"/>
    <w:rsid w:val="001C44BF"/>
  </w:style>
  <w:style w:type="paragraph" w:styleId="ListParagraph">
    <w:name w:val="List Paragraph"/>
    <w:basedOn w:val="Normal"/>
    <w:uiPriority w:val="34"/>
    <w:qFormat/>
    <w:rsid w:val="000E3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1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3888261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09736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5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37421849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4351014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3775566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87035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7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77147342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36502935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2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5842201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9026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2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6474940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230404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8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2363293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94202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401448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5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80537848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843394793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85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5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4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41396646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25056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5156495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98120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9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6388959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0708966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914121004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7231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2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06248462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3972069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8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412119395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057767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6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2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2385823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821195941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0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63040785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44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2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6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4688748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088083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3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79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70532076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97293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6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7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66461624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9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5447880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61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2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849238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37138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8366241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225370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2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753625767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939931">
                                  <w:marLeft w:val="15"/>
                                  <w:marRight w:val="1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6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single" w:sz="6" w:space="2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98216602">
                                              <w:marLeft w:val="0"/>
                                              <w:marRight w:val="0"/>
                                              <w:marTop w:val="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55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502575803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7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sargenttownplanning.com" TargetMode="External"/><Relationship Id="rId5" Type="http://schemas.openxmlformats.org/officeDocument/2006/relationships/hyperlink" Target="http://www.SargentTownPlann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Sargent</cp:lastModifiedBy>
  <cp:revision>3</cp:revision>
  <cp:lastPrinted>2015-02-16T20:21:00Z</cp:lastPrinted>
  <dcterms:created xsi:type="dcterms:W3CDTF">2016-04-19T23:18:00Z</dcterms:created>
  <dcterms:modified xsi:type="dcterms:W3CDTF">2016-04-20T01:05:00Z</dcterms:modified>
</cp:coreProperties>
</file>